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97C3D" w:rsidRPr="00E97C3D" w:rsidRDefault="00E97C3D" w:rsidP="00E97C3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E97C3D">
        <w:rPr>
          <w:rFonts w:ascii="Arial" w:hAnsi="Arial" w:cs="Arial"/>
          <w:b/>
          <w:sz w:val="20"/>
          <w:szCs w:val="20"/>
        </w:rPr>
        <w:t>Vybudování odborných učeben a zajištění vnitřní konektivity v budovách ZŠ Holice, Holubova 47 - dodávka</w:t>
      </w:r>
      <w:r w:rsidRPr="00E97C3D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název </w:t>
      </w:r>
      <w:r w:rsidR="00E93D4D">
        <w:rPr>
          <w:rFonts w:ascii="Arial" w:hAnsi="Arial" w:cs="Arial"/>
          <w:sz w:val="20"/>
          <w:szCs w:val="20"/>
        </w:rPr>
        <w:t>dodavatele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jménem či za </w:t>
      </w:r>
      <w:r w:rsidR="00E93D4D">
        <w:rPr>
          <w:rFonts w:ascii="Arial" w:hAnsi="Arial" w:cs="Arial"/>
          <w:sz w:val="20"/>
          <w:szCs w:val="20"/>
        </w:rPr>
        <w:t>dodavatele</w:t>
      </w:r>
      <w:r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 w:rsidDel="00FC011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</w:t>
      </w:r>
      <w:r w:rsidR="00E93D4D">
        <w:rPr>
          <w:rFonts w:ascii="Arial" w:hAnsi="Arial" w:cs="Arial"/>
          <w:sz w:val="20"/>
          <w:szCs w:val="20"/>
        </w:rPr>
        <w:t>technickou kvalifikace</w:t>
      </w:r>
      <w:r>
        <w:rPr>
          <w:rFonts w:ascii="Arial" w:hAnsi="Arial" w:cs="Arial"/>
          <w:sz w:val="20"/>
          <w:szCs w:val="20"/>
        </w:rPr>
        <w:t xml:space="preserve">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DD9" w:rsidRDefault="008F7DD9" w:rsidP="00AF0076">
      <w:r>
        <w:separator/>
      </w:r>
    </w:p>
  </w:endnote>
  <w:endnote w:type="continuationSeparator" w:id="0">
    <w:p w:rsidR="008F7DD9" w:rsidRDefault="008F7DD9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DD9" w:rsidRDefault="008F7DD9" w:rsidP="00AF0076">
      <w:r>
        <w:separator/>
      </w:r>
    </w:p>
  </w:footnote>
  <w:footnote w:type="continuationSeparator" w:id="0">
    <w:p w:rsidR="008F7DD9" w:rsidRDefault="008F7DD9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 xml:space="preserve">4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B1F1C"/>
    <w:rsid w:val="000C3559"/>
    <w:rsid w:val="000D32F0"/>
    <w:rsid w:val="000E6D20"/>
    <w:rsid w:val="001061F3"/>
    <w:rsid w:val="00123660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35B3"/>
    <w:rsid w:val="001C4908"/>
    <w:rsid w:val="001E7103"/>
    <w:rsid w:val="00201C2F"/>
    <w:rsid w:val="0022743D"/>
    <w:rsid w:val="00245495"/>
    <w:rsid w:val="00281E9B"/>
    <w:rsid w:val="002B234E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A3387"/>
    <w:rsid w:val="004B4FFA"/>
    <w:rsid w:val="004E794E"/>
    <w:rsid w:val="004F7485"/>
    <w:rsid w:val="005705B2"/>
    <w:rsid w:val="0057713B"/>
    <w:rsid w:val="00587842"/>
    <w:rsid w:val="00592B3A"/>
    <w:rsid w:val="005C5D3E"/>
    <w:rsid w:val="00601A7D"/>
    <w:rsid w:val="00606C22"/>
    <w:rsid w:val="00625D90"/>
    <w:rsid w:val="006431F3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70385"/>
    <w:rsid w:val="007861D4"/>
    <w:rsid w:val="007A193A"/>
    <w:rsid w:val="007B0E29"/>
    <w:rsid w:val="007B6BDC"/>
    <w:rsid w:val="007E47E9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8F7DD9"/>
    <w:rsid w:val="00943821"/>
    <w:rsid w:val="00947BFA"/>
    <w:rsid w:val="009630C3"/>
    <w:rsid w:val="00982148"/>
    <w:rsid w:val="009944B0"/>
    <w:rsid w:val="009B5EFE"/>
    <w:rsid w:val="009F1E59"/>
    <w:rsid w:val="00A17E19"/>
    <w:rsid w:val="00A223D4"/>
    <w:rsid w:val="00A271C0"/>
    <w:rsid w:val="00A35FB8"/>
    <w:rsid w:val="00A45D72"/>
    <w:rsid w:val="00A70BEE"/>
    <w:rsid w:val="00A95632"/>
    <w:rsid w:val="00AC1E26"/>
    <w:rsid w:val="00AD6F28"/>
    <w:rsid w:val="00AE19D0"/>
    <w:rsid w:val="00AE4FDD"/>
    <w:rsid w:val="00AF0076"/>
    <w:rsid w:val="00B02B0B"/>
    <w:rsid w:val="00B10F6E"/>
    <w:rsid w:val="00B1793A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5083"/>
    <w:rsid w:val="00C560DE"/>
    <w:rsid w:val="00C70D2D"/>
    <w:rsid w:val="00CA4C8B"/>
    <w:rsid w:val="00CD74D3"/>
    <w:rsid w:val="00CE6D13"/>
    <w:rsid w:val="00D1128C"/>
    <w:rsid w:val="00D217E4"/>
    <w:rsid w:val="00D221A1"/>
    <w:rsid w:val="00D3495B"/>
    <w:rsid w:val="00D456F8"/>
    <w:rsid w:val="00D56363"/>
    <w:rsid w:val="00D741CA"/>
    <w:rsid w:val="00D74AC3"/>
    <w:rsid w:val="00D92277"/>
    <w:rsid w:val="00D96289"/>
    <w:rsid w:val="00D975ED"/>
    <w:rsid w:val="00DD53F7"/>
    <w:rsid w:val="00DE6C9A"/>
    <w:rsid w:val="00E26A42"/>
    <w:rsid w:val="00E4395B"/>
    <w:rsid w:val="00E67CA3"/>
    <w:rsid w:val="00E7522C"/>
    <w:rsid w:val="00E911C9"/>
    <w:rsid w:val="00E93D4D"/>
    <w:rsid w:val="00E97C3D"/>
    <w:rsid w:val="00EA02AB"/>
    <w:rsid w:val="00EC501D"/>
    <w:rsid w:val="00F008E3"/>
    <w:rsid w:val="00F12796"/>
    <w:rsid w:val="00F30935"/>
    <w:rsid w:val="00F317AA"/>
    <w:rsid w:val="00F534EC"/>
    <w:rsid w:val="00F76EA4"/>
    <w:rsid w:val="00F803DD"/>
    <w:rsid w:val="00FA0C91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F67AD5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19</cp:revision>
  <cp:lastPrinted>2012-07-03T10:50:00Z</cp:lastPrinted>
  <dcterms:created xsi:type="dcterms:W3CDTF">2016-03-07T15:09:00Z</dcterms:created>
  <dcterms:modified xsi:type="dcterms:W3CDTF">2019-04-08T10:10:00Z</dcterms:modified>
</cp:coreProperties>
</file>